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11" w:rsidRPr="00510EE5" w:rsidRDefault="00C31A11" w:rsidP="003D449B">
      <w:pPr>
        <w:spacing w:line="276" w:lineRule="auto"/>
        <w:jc w:val="center"/>
        <w:rPr>
          <w:rFonts w:cs="B Zar"/>
          <w:b/>
          <w:bCs/>
          <w:sz w:val="26"/>
          <w:szCs w:val="26"/>
          <w:lang w:bidi="fa-IR"/>
        </w:rPr>
      </w:pPr>
      <w:r w:rsidRPr="00C31A11">
        <w:rPr>
          <w:rtl/>
        </w:rPr>
        <w:t xml:space="preserve"> 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 xml:space="preserve">قرارداد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عاملیت </w:t>
      </w:r>
      <w:r w:rsidR="003D449B">
        <w:rPr>
          <w:rFonts w:cs="B Zar" w:hint="cs"/>
          <w:b/>
          <w:bCs/>
          <w:sz w:val="26"/>
          <w:szCs w:val="26"/>
          <w:rtl/>
          <w:lang w:bidi="fa-IR"/>
        </w:rPr>
        <w:t xml:space="preserve">برای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خرید سهام </w:t>
      </w:r>
      <w:r w:rsidR="003D449B">
        <w:rPr>
          <w:rFonts w:cs="B Zar" w:hint="cs"/>
          <w:b/>
          <w:bCs/>
          <w:sz w:val="26"/>
          <w:szCs w:val="26"/>
          <w:rtl/>
          <w:lang w:bidi="fa-IR"/>
        </w:rPr>
        <w:t>از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 xml:space="preserve"> بورس</w:t>
      </w:r>
    </w:p>
    <w:p w:rsidR="00C31A11" w:rsidRPr="00510EE5" w:rsidRDefault="00C31A11" w:rsidP="00C31A11">
      <w:pPr>
        <w:spacing w:line="276" w:lineRule="auto"/>
        <w:jc w:val="center"/>
        <w:rPr>
          <w:rFonts w:cs="B Zar"/>
          <w:sz w:val="26"/>
          <w:szCs w:val="26"/>
          <w:rtl/>
          <w:lang w:bidi="fa-IR"/>
        </w:rPr>
      </w:pPr>
    </w:p>
    <w:p w:rsidR="00C31A11" w:rsidRPr="00510EE5" w:rsidRDefault="00C31A11" w:rsidP="000B2300">
      <w:pPr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    این قرارداد فی ما بین شرکت ...............  به شماره ثبت .............  ثبت شده در اداره ثبت شرکتهای تهران و با نمایندگی و امضاء مجاز آقا/ خانم .................. به عنوان ............... به نشانی: ....................... که از این پس 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>«شرکت»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نامیده می شود از یک طرف و آقای .................. فرزند ............... متولد  .................. به  شماره شناسنامه .......... کد ملی ............ و به نشانی که از این پس اختصاراً 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>«</w:t>
      </w:r>
      <w:r>
        <w:rPr>
          <w:rFonts w:cs="B Zar" w:hint="cs"/>
          <w:b/>
          <w:bCs/>
          <w:sz w:val="26"/>
          <w:szCs w:val="26"/>
          <w:rtl/>
          <w:lang w:bidi="fa-IR"/>
        </w:rPr>
        <w:t>عامل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>»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نامیده می شود از طرف دیگر طبق شرایط و مفاد آتی منعقد گردید و طرفین متعهد به تبعیت از مفاد آن می باشند.</w:t>
      </w:r>
    </w:p>
    <w:p w:rsidR="00C31A11" w:rsidRPr="00510EE5" w:rsidRDefault="00C31A11" w:rsidP="000B2300">
      <w:pPr>
        <w:tabs>
          <w:tab w:val="left" w:pos="206"/>
        </w:tabs>
        <w:spacing w:line="276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ماده یک) موضوع قرارداد:</w:t>
      </w:r>
    </w:p>
    <w:p w:rsidR="00034CC1" w:rsidRPr="00034CC1" w:rsidRDefault="00034CC1" w:rsidP="00034CC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</w:rPr>
      </w:pPr>
      <w:r w:rsidRPr="00034CC1">
        <w:rPr>
          <w:rFonts w:cs="B Zar" w:hint="cs"/>
          <w:sz w:val="26"/>
          <w:szCs w:val="26"/>
          <w:rtl/>
        </w:rPr>
        <w:t>خرید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فروش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اوراق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بهادار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در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بورس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اوراق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بهادار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تهران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يا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فرا</w:t>
      </w:r>
      <w:r w:rsidR="00E5639E">
        <w:rPr>
          <w:rFonts w:cs="B Zar" w:hint="cs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بورس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ايران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توسط</w:t>
      </w:r>
      <w:r w:rsidRPr="00034CC1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عامل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</w:t>
      </w:r>
      <w:r w:rsidR="000B2300">
        <w:rPr>
          <w:rFonts w:cs="B Zar" w:hint="cs"/>
          <w:sz w:val="26"/>
          <w:szCs w:val="26"/>
          <w:rtl/>
        </w:rPr>
        <w:t xml:space="preserve">ه </w:t>
      </w:r>
      <w:r w:rsidRPr="00034CC1">
        <w:rPr>
          <w:rFonts w:cs="B Zar" w:hint="cs"/>
          <w:sz w:val="26"/>
          <w:szCs w:val="26"/>
          <w:rtl/>
        </w:rPr>
        <w:t>نام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حساب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سرمایه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شرکت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نیز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همکاری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و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ارائه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مشاوره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های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تخصصی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در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زمینه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موضوع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قرارداد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به</w:t>
      </w:r>
      <w:r w:rsidRPr="00034CC1">
        <w:rPr>
          <w:rFonts w:cs="B Zar"/>
          <w:sz w:val="26"/>
          <w:szCs w:val="26"/>
          <w:rtl/>
        </w:rPr>
        <w:t xml:space="preserve"> </w:t>
      </w:r>
      <w:r w:rsidRPr="00034CC1">
        <w:rPr>
          <w:rFonts w:cs="B Zar" w:hint="cs"/>
          <w:sz w:val="26"/>
          <w:szCs w:val="26"/>
          <w:rtl/>
        </w:rPr>
        <w:t>شرکت</w:t>
      </w:r>
      <w:r w:rsidRPr="00034CC1">
        <w:rPr>
          <w:rFonts w:cs="B Zar"/>
          <w:sz w:val="26"/>
          <w:szCs w:val="26"/>
          <w:rtl/>
        </w:rPr>
        <w:t xml:space="preserve"> 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ماده دو) مدت قرارداد: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>مدت قرارداد از تاریخ ............ تا  ............. به مدت ............. ماه شمسی می باشد . استمرار عملی اجرای مفاد قرارداد تا زمانی که قرارداد یا شرایط جدیدی از سوی هر یک از طرفین ارائه نشده است به منزله تمدید قرارداد می باشد.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ماده سه) مبلغ قرارداد: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به ازاء هر ماه عملکرد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مبلغ ...................... به صورت ثابت محاسبه و پرداخت خواهد شد.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تبصره 1: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مبلغ قرارداد حاضر به صورت خالص بوده و پرداخت 5% مالیات موضوع ماده 104 قانون مالیاتهای مستقیم و سایر عوارض قانونی و</w:t>
      </w:r>
      <w:bookmarkStart w:id="0" w:name="_GoBack"/>
      <w:bookmarkEnd w:id="0"/>
      <w:r w:rsidRPr="00510EE5">
        <w:rPr>
          <w:rFonts w:cs="B Zar" w:hint="cs"/>
          <w:sz w:val="26"/>
          <w:szCs w:val="26"/>
          <w:rtl/>
          <w:lang w:bidi="fa-IR"/>
        </w:rPr>
        <w:t xml:space="preserve"> حقوق دولتی بر عهده شرکت خواهد بود.</w:t>
      </w:r>
    </w:p>
    <w:p w:rsidR="00C31A11" w:rsidRPr="00510EE5" w:rsidRDefault="00C31A11" w:rsidP="00034CC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تبصره 2: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در صورتی که در نتیجه همکاری و مشاوره </w:t>
      </w:r>
      <w:r w:rsidR="00034CC1">
        <w:rPr>
          <w:rFonts w:cs="B Zar" w:hint="cs"/>
          <w:sz w:val="26"/>
          <w:szCs w:val="26"/>
          <w:rtl/>
          <w:lang w:bidi="fa-IR"/>
        </w:rPr>
        <w:t>عامل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، شرکت سالیانه بیش از 30% ( سی در صد ) به نسبت سرمایه گذاری خود در خصوص موضوع قرارداد سود تحصیل نماید مازاد 30% سود حاصل شده به نسبت 70 % سهم شرکت و 30% سهم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تقسیم خواهد شد.</w:t>
      </w:r>
    </w:p>
    <w:p w:rsidR="00C31A11" w:rsidRPr="00510EE5" w:rsidRDefault="00C31A11" w:rsidP="00034CC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تبصره 3: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در صورتیکه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بنا به درخواست شرکت به هر دلیلی به شهرستان دیگری غیر از محل اقامت شرکت اعزام گردد به ازاء هر روز مبلغ ................ ریال مازاد بر </w:t>
      </w:r>
      <w:r w:rsidR="00034CC1">
        <w:rPr>
          <w:rFonts w:cs="B Zar" w:hint="cs"/>
          <w:sz w:val="26"/>
          <w:szCs w:val="26"/>
          <w:rtl/>
          <w:lang w:bidi="fa-IR"/>
        </w:rPr>
        <w:t>مبلغ قرارداد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بعنوان حق مأموریت دریافت خواهد نمود.</w:t>
      </w:r>
    </w:p>
    <w:p w:rsidR="00C31A11" w:rsidRPr="00510EE5" w:rsidRDefault="00C31A11" w:rsidP="009B6959">
      <w:pPr>
        <w:tabs>
          <w:tab w:val="left" w:pos="206"/>
        </w:tabs>
        <w:spacing w:line="276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 xml:space="preserve">ماده چهار) تعهدات </w:t>
      </w:r>
      <w:r w:rsidR="009B6959">
        <w:rPr>
          <w:rFonts w:cs="B Zar" w:hint="cs"/>
          <w:b/>
          <w:bCs/>
          <w:sz w:val="26"/>
          <w:szCs w:val="26"/>
          <w:rtl/>
          <w:lang w:bidi="fa-IR"/>
        </w:rPr>
        <w:t>عامل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1-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کلیه اطلاعات و اسناد و مدارک مربوط به شرکت را که به هر نحو به آن دسترسی پیدا می کند محرمانه تلقی و از افشاء آن خودداری نماید.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2-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در ایفای تعهدات موضوع این قرارداد کلیه الزامات قانونی و حقوقی را در حد متعارف معمول نماید.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lastRenderedPageBreak/>
        <w:t xml:space="preserve">3-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گزارش خرید و فروش روزانه و وضعیتی از سهام های خریداری شده را به شرکت ارائه نماید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4-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نتایج مجامع شرکت هایی که سهام آنها خریداری شده است و همچنین میزان سود تصویب و تائید شده قابل تقسیم شرکت های موصوف را به محض اطلاع به شرکت اعلام نماید.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5-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به حضور در محل و زمانهای توافق شده با شرکت جهت ارائه مشاوره و انجام خدمات موضوع این قرارداد می باشد و حق واگذاری تمام یا قسمتی از موضوع قرارداد را به اشخاص دیگر بدون هماهنگی قبلی با شرکت ندارد.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6- انجام موضوع این قرارداد و تعهدات ناشی از آن منوط به ساعات مشخص و یا حضور در محل شرکت نبوده  و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می تواند در خارج از محل شرکت نیز تعهدات خود را ایفا نماید.ولی در صورتی که مدیر عامل شرکت حضور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را برای انجام موضوع خاص یا حضور در جلسه ای را لازم تشخیص دهد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متعهد به حضور در محل شرکت یا محل اعلام شده از سوی شرکت خواهد بود . بدیهی است در چنین مواردی حداقل 24 ساعت قبل موضوع حضور به اطلاع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خواهد رسید.</w:t>
      </w:r>
    </w:p>
    <w:p w:rsidR="00C31A11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7-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شرایط تکنیکی و فنی حاکم بر بازار بورس را تجزیه و تحلیل نموده و مدیران شرکت را از تبعات و نتایج تصیم گیری در خصوص اوضاع و احوال بازار بورس و زمان خرید و فروش سهام شرکتها آگاه سازد.</w:t>
      </w:r>
    </w:p>
    <w:p w:rsidR="009B6959" w:rsidRPr="009B6959" w:rsidRDefault="009B6959" w:rsidP="009B6959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</w:rPr>
      </w:pPr>
      <w:r w:rsidRPr="009B6959">
        <w:rPr>
          <w:rFonts w:cs="B Zar"/>
          <w:sz w:val="26"/>
          <w:szCs w:val="26"/>
          <w:rtl/>
        </w:rPr>
        <w:t xml:space="preserve">8- </w:t>
      </w:r>
      <w:r>
        <w:rPr>
          <w:rFonts w:cs="B Zar" w:hint="cs"/>
          <w:sz w:val="26"/>
          <w:szCs w:val="26"/>
          <w:rtl/>
        </w:rPr>
        <w:t>عامل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متعهد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است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به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میزان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سرمایه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که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از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طرف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شرکت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در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اختیار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ایشان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قرار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می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گیرد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مبادرت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به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خرید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سهام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نموده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و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عنداللزوم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برای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استفاده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از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اعتبار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و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تسهیلات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اعطایی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از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سوی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کارگزار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قبلاً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با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شرکت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هماهنگی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لازم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معمول</w:t>
      </w:r>
      <w:r w:rsidRPr="009B6959">
        <w:rPr>
          <w:rFonts w:cs="B Zar"/>
          <w:sz w:val="26"/>
          <w:szCs w:val="26"/>
          <w:rtl/>
        </w:rPr>
        <w:t xml:space="preserve"> </w:t>
      </w:r>
      <w:r w:rsidRPr="009B6959">
        <w:rPr>
          <w:rFonts w:cs="B Zar" w:hint="cs"/>
          <w:sz w:val="26"/>
          <w:szCs w:val="26"/>
          <w:rtl/>
        </w:rPr>
        <w:t>نماید</w:t>
      </w:r>
      <w:r w:rsidRPr="009B6959">
        <w:rPr>
          <w:rFonts w:cs="B Zar"/>
          <w:sz w:val="26"/>
          <w:szCs w:val="26"/>
          <w:rtl/>
        </w:rPr>
        <w:t>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ماده پنج) تعهدات شرکت: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1-</w:t>
      </w:r>
      <w:r w:rsidR="009B6959">
        <w:rPr>
          <w:rFonts w:cs="B Zar" w:hint="cs"/>
          <w:sz w:val="26"/>
          <w:szCs w:val="26"/>
          <w:rtl/>
          <w:lang w:bidi="fa-IR"/>
        </w:rPr>
        <w:t xml:space="preserve">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شرکت متعهد است کلیه تسهیلات و همکاری لازم و متعارف برای انجام موضوع قرارداد را حسب درخواست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فراهم نماید.</w:t>
      </w:r>
    </w:p>
    <w:p w:rsidR="00C31A11" w:rsidRPr="00510EE5" w:rsidRDefault="00C31A11" w:rsidP="009B6959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2- </w:t>
      </w:r>
      <w:r w:rsidRPr="00510EE5">
        <w:rPr>
          <w:rFonts w:cs="B Zar" w:hint="cs"/>
          <w:sz w:val="26"/>
          <w:szCs w:val="26"/>
          <w:rtl/>
          <w:lang w:bidi="fa-IR"/>
        </w:rPr>
        <w:t>در صورت لزوم برای انجام مأموریت</w:t>
      </w:r>
      <w:r w:rsidR="009B6959">
        <w:rPr>
          <w:rFonts w:cs="B Zar" w:hint="cs"/>
          <w:sz w:val="26"/>
          <w:szCs w:val="26"/>
          <w:rtl/>
          <w:lang w:bidi="fa-IR"/>
        </w:rPr>
        <w:t xml:space="preserve"> عامل</w:t>
      </w:r>
      <w:r w:rsidR="009B6959" w:rsidRPr="00510EE5">
        <w:rPr>
          <w:rFonts w:cs="B Zar" w:hint="cs"/>
          <w:sz w:val="26"/>
          <w:szCs w:val="26"/>
          <w:rtl/>
          <w:lang w:bidi="fa-IR"/>
        </w:rPr>
        <w:t xml:space="preserve">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، این امر موکول به توافق طرفین بوده و انجام تشریفات و هماهنگی و تأمین </w:t>
      </w:r>
      <w:r>
        <w:rPr>
          <w:rFonts w:cs="B Zar" w:hint="cs"/>
          <w:sz w:val="26"/>
          <w:szCs w:val="26"/>
          <w:rtl/>
          <w:lang w:bidi="fa-IR"/>
        </w:rPr>
        <w:t xml:space="preserve">3- </w:t>
      </w:r>
      <w:r w:rsidRPr="00510EE5">
        <w:rPr>
          <w:rFonts w:cs="B Zar" w:hint="cs"/>
          <w:sz w:val="26"/>
          <w:szCs w:val="26"/>
          <w:rtl/>
          <w:lang w:bidi="fa-IR"/>
        </w:rPr>
        <w:t>امکانات و هزینه های لازم برای مأموریت های ضروری بر عهده شرکت می باشد.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4-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در صورتی که شرکت یا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تمایلی به ادامه همکاری با یکدیگر نداشته باشند مکلف هستند موضوع عدم تمایل خود را حداقل 15 روز قبل بصورت مکتوب به طرف دیگر جهت تسویه مطالبات و ارئه گزارشات اعلام نمایند در غیراین صورت قرارداد به قوت خود باقی خواهد بود.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5-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شركت تعهدي در خصوص بيمه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نداشته و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متعهد است هر نوع بيمه مربوطه را راساً و به هزينه خود اقدام نمايد.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6- </w:t>
      </w:r>
      <w:r w:rsidRPr="00510EE5">
        <w:rPr>
          <w:rFonts w:cs="B Zar" w:hint="cs"/>
          <w:sz w:val="26"/>
          <w:szCs w:val="26"/>
          <w:rtl/>
          <w:lang w:bidi="fa-IR"/>
        </w:rPr>
        <w:t>خدمات و تسهیلات شرکت صرفاً در حد توافقات مندرج در این قرارداد بوده و مازاد بر آن تعهدی بر عهده شرکت نمی باشد.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7- </w:t>
      </w:r>
      <w:r w:rsidRPr="001B0041">
        <w:rPr>
          <w:rFonts w:cs="B Zar"/>
          <w:sz w:val="26"/>
          <w:szCs w:val="26"/>
          <w:rtl/>
          <w:lang w:bidi="fa-IR"/>
        </w:rPr>
        <w:t xml:space="preserve">اين قرارداد هيچ گونه حقي براي استخدام </w:t>
      </w:r>
      <w:r w:rsidR="00034CC1">
        <w:rPr>
          <w:rFonts w:cs="B Zar"/>
          <w:sz w:val="26"/>
          <w:szCs w:val="26"/>
          <w:rtl/>
          <w:lang w:bidi="fa-IR"/>
        </w:rPr>
        <w:t xml:space="preserve">عامل </w:t>
      </w:r>
      <w:r w:rsidRPr="001B0041">
        <w:rPr>
          <w:rFonts w:cs="B Zar"/>
          <w:sz w:val="26"/>
          <w:szCs w:val="26"/>
          <w:rtl/>
          <w:lang w:bidi="fa-IR"/>
        </w:rPr>
        <w:t>ايجاد نخواهد كرد 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ماده شش) حوادث غیر مترقبه: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sz w:val="26"/>
          <w:szCs w:val="26"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در صورتی که در نتیجه حوادث غیر مترقبه از جمله نوسانات بازار یا تحریم های سیاسی یا هر عامل دیگری ارزش و قیمت سهام های خریداری شده کاهش یابد یا شرکت از نتیجه مشاوره های ارائه شده متضرر گردد </w:t>
      </w:r>
      <w:r w:rsidR="00034CC1">
        <w:rPr>
          <w:rFonts w:cs="B Zar" w:hint="cs"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sz w:val="26"/>
          <w:szCs w:val="26"/>
          <w:rtl/>
          <w:lang w:bidi="fa-IR"/>
        </w:rPr>
        <w:t>هیچ گونه مسئولیتی بر عهده نخواهد داشت.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ماده هفت) حل اختلاف:</w:t>
      </w:r>
    </w:p>
    <w:p w:rsidR="00C31A11" w:rsidRPr="00510EE5" w:rsidRDefault="00C31A11" w:rsidP="00C31A11">
      <w:pPr>
        <w:pStyle w:val="NormalWeb"/>
        <w:bidi/>
        <w:spacing w:before="0" w:beforeAutospacing="0" w:after="0" w:afterAutospacing="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هرگونه اختلاف ناشی از تعبیر یا تغییر یا اجرای قرارداد بدواً از طریق مذاکره حضوری طرفین حل و فصل خواهد گردید در صورتیکه به هر دلیل موضوع ظرف دو هفته از این طریق حل و فصل نگردد </w:t>
      </w:r>
      <w:r w:rsidRPr="00510EE5">
        <w:rPr>
          <w:rFonts w:cs="B Zar"/>
          <w:sz w:val="26"/>
          <w:szCs w:val="26"/>
          <w:rtl/>
          <w:lang w:bidi="fa-IR"/>
        </w:rPr>
        <w:t>حل اختلاف طرفين اين قرارداد از طريق مذاکره فيمابين، مطابق ماد</w:t>
      </w:r>
      <w:r w:rsidRPr="00510EE5">
        <w:rPr>
          <w:rFonts w:cs="B Zar" w:hint="cs"/>
          <w:sz w:val="26"/>
          <w:szCs w:val="26"/>
          <w:rtl/>
          <w:lang w:bidi="fa-IR"/>
        </w:rPr>
        <w:t>ه</w:t>
      </w:r>
      <w:r w:rsidRPr="00510EE5">
        <w:rPr>
          <w:rFonts w:cs="B Zar"/>
          <w:sz w:val="26"/>
          <w:szCs w:val="26"/>
          <w:rtl/>
          <w:lang w:bidi="fa-IR"/>
        </w:rPr>
        <w:t xml:space="preserve"> 36 قانون بازار اوراق بهادار جمهوري اسلامي ايران مصوب 1384 صورت مي‌گيرد.</w:t>
      </w:r>
    </w:p>
    <w:p w:rsidR="000B2300" w:rsidRDefault="00C31A11" w:rsidP="000B2300">
      <w:pPr>
        <w:tabs>
          <w:tab w:val="left" w:pos="206"/>
        </w:tabs>
        <w:spacing w:line="276" w:lineRule="auto"/>
        <w:ind w:left="26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 xml:space="preserve">ماده هشت) </w:t>
      </w:r>
      <w:r w:rsidR="000B2300">
        <w:rPr>
          <w:rFonts w:cs="B Zar" w:hint="cs"/>
          <w:b/>
          <w:bCs/>
          <w:sz w:val="26"/>
          <w:szCs w:val="26"/>
          <w:rtl/>
          <w:lang w:bidi="fa-IR"/>
        </w:rPr>
        <w:t>تاریخ و محل انعقاد قرارداد:</w:t>
      </w:r>
    </w:p>
    <w:p w:rsidR="000B2300" w:rsidRPr="000B2300" w:rsidRDefault="00E5639E" w:rsidP="000B2300">
      <w:pPr>
        <w:tabs>
          <w:tab w:val="left" w:pos="206"/>
        </w:tabs>
        <w:spacing w:line="276" w:lineRule="auto"/>
        <w:ind w:left="26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 این قرارداد در تاریخ .............. در </w:t>
      </w:r>
      <w:r w:rsidR="000B2300">
        <w:rPr>
          <w:rFonts w:cs="B Zar" w:hint="cs"/>
          <w:sz w:val="26"/>
          <w:szCs w:val="26"/>
          <w:rtl/>
          <w:lang w:bidi="fa-IR"/>
        </w:rPr>
        <w:t xml:space="preserve">محل اقامتگاه قانونی شرکت منعقد شده و </w:t>
      </w:r>
      <w:r w:rsidR="000B2300" w:rsidRPr="00510EE5">
        <w:rPr>
          <w:rFonts w:cs="B Zar" w:hint="cs"/>
          <w:sz w:val="26"/>
          <w:szCs w:val="26"/>
          <w:rtl/>
          <w:lang w:bidi="fa-IR"/>
        </w:rPr>
        <w:t xml:space="preserve">نشانی های ذکر شده در </w:t>
      </w:r>
      <w:r w:rsidR="000B2300">
        <w:rPr>
          <w:rFonts w:cs="B Zar" w:hint="cs"/>
          <w:sz w:val="26"/>
          <w:szCs w:val="26"/>
          <w:rtl/>
          <w:lang w:bidi="fa-IR"/>
        </w:rPr>
        <w:t>صدر این قرارداد</w:t>
      </w:r>
      <w:r w:rsidR="000B2300" w:rsidRPr="00510EE5">
        <w:rPr>
          <w:rFonts w:cs="B Zar" w:hint="cs"/>
          <w:sz w:val="26"/>
          <w:szCs w:val="26"/>
          <w:rtl/>
          <w:lang w:bidi="fa-IR"/>
        </w:rPr>
        <w:t xml:space="preserve"> در امور مربوط به این قرارداد برابر ماده 1010 قانون مدنی اقامتگاه طرفین تلقی می گردد و هر یک از طرفین مکلفند در صورت تغییر نشانی، طرف دیگر را حداکثر ظرف مدت 48 ساعت از تغییر نشانی مطلع نمایند در غیراین صورت کلیه اوراق و اخطاریه ها به نشانی فوق الذکر ارسال و ابلاغ شده تلقی خواهد شد.</w:t>
      </w:r>
    </w:p>
    <w:p w:rsidR="00C31A11" w:rsidRPr="00510EE5" w:rsidRDefault="000B2300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ماده نه ) تعداد </w:t>
      </w:r>
      <w:r w:rsidR="00C31A11" w:rsidRPr="00510EE5">
        <w:rPr>
          <w:rFonts w:cs="B Zar" w:hint="cs"/>
          <w:b/>
          <w:bCs/>
          <w:sz w:val="26"/>
          <w:szCs w:val="26"/>
          <w:rtl/>
          <w:lang w:bidi="fa-IR"/>
        </w:rPr>
        <w:t>نسخ قرارداد:</w:t>
      </w:r>
    </w:p>
    <w:p w:rsidR="00C31A11" w:rsidRPr="00510EE5" w:rsidRDefault="00C31A11" w:rsidP="000B2300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  <w:r w:rsidRPr="00510EE5">
        <w:rPr>
          <w:rFonts w:cs="B Zar" w:hint="cs"/>
          <w:sz w:val="26"/>
          <w:szCs w:val="26"/>
          <w:rtl/>
          <w:lang w:bidi="fa-IR"/>
        </w:rPr>
        <w:t xml:space="preserve">این قرارداد در </w:t>
      </w:r>
      <w:r w:rsidR="000B2300">
        <w:rPr>
          <w:rFonts w:cs="B Zar" w:hint="cs"/>
          <w:sz w:val="26"/>
          <w:szCs w:val="26"/>
          <w:rtl/>
          <w:lang w:bidi="fa-IR"/>
        </w:rPr>
        <w:t>9</w:t>
      </w:r>
      <w:r w:rsidRPr="00510EE5">
        <w:rPr>
          <w:rFonts w:cs="B Zar" w:hint="cs"/>
          <w:sz w:val="26"/>
          <w:szCs w:val="26"/>
          <w:rtl/>
          <w:lang w:bidi="fa-IR"/>
        </w:rPr>
        <w:t xml:space="preserve">  ماده و 3 تبصره و در 2 نسخه متحدالمتن تهیه و پس از امضاء بین طرفین مبادله گردید و هر دو نسخه در حکم واحد بوده و از تاریخ انعقاد برای طرفین لازم الاجرا می باشد.</w:t>
      </w:r>
    </w:p>
    <w:p w:rsidR="00C31A11" w:rsidRPr="00510EE5" w:rsidRDefault="00C31A11" w:rsidP="00C31A11">
      <w:pPr>
        <w:tabs>
          <w:tab w:val="left" w:pos="206"/>
        </w:tabs>
        <w:spacing w:line="276" w:lineRule="auto"/>
        <w:ind w:left="26"/>
        <w:jc w:val="lowKashida"/>
        <w:rPr>
          <w:rFonts w:cs="B Zar"/>
          <w:sz w:val="26"/>
          <w:szCs w:val="26"/>
          <w:rtl/>
          <w:lang w:bidi="fa-IR"/>
        </w:rPr>
      </w:pPr>
    </w:p>
    <w:p w:rsidR="00C31A11" w:rsidRPr="00510EE5" w:rsidRDefault="00C31A11" w:rsidP="00C31A11">
      <w:pPr>
        <w:tabs>
          <w:tab w:val="left" w:pos="206"/>
        </w:tabs>
        <w:spacing w:line="276" w:lineRule="auto"/>
        <w:ind w:left="28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510EE5">
        <w:rPr>
          <w:rFonts w:cs="B Zar" w:hint="cs"/>
          <w:b/>
          <w:bCs/>
          <w:sz w:val="26"/>
          <w:szCs w:val="26"/>
          <w:rtl/>
          <w:lang w:bidi="fa-IR"/>
        </w:rPr>
        <w:t>امضاء شرکت ...................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                                                       امضاء </w:t>
      </w:r>
      <w:r w:rsidR="00034CC1">
        <w:rPr>
          <w:rFonts w:cs="B Zar" w:hint="cs"/>
          <w:b/>
          <w:bCs/>
          <w:sz w:val="26"/>
          <w:szCs w:val="26"/>
          <w:rtl/>
          <w:lang w:bidi="fa-IR"/>
        </w:rPr>
        <w:t xml:space="preserve">عامل </w:t>
      </w:r>
      <w:r w:rsidRPr="00510EE5">
        <w:rPr>
          <w:rFonts w:cs="B Zar" w:hint="cs"/>
          <w:b/>
          <w:bCs/>
          <w:sz w:val="26"/>
          <w:szCs w:val="26"/>
          <w:rtl/>
          <w:lang w:bidi="fa-IR"/>
        </w:rPr>
        <w:t xml:space="preserve">          </w:t>
      </w:r>
    </w:p>
    <w:p w:rsidR="00FE0619" w:rsidRPr="00C31A11" w:rsidRDefault="00FE0619" w:rsidP="00C31A11"/>
    <w:sectPr w:rsidR="00FE0619" w:rsidRPr="00C3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087"/>
    <w:multiLevelType w:val="hybridMultilevel"/>
    <w:tmpl w:val="CC36BD56"/>
    <w:lvl w:ilvl="0" w:tplc="0409000B">
      <w:start w:val="1"/>
      <w:numFmt w:val="bullet"/>
      <w:lvlText w:val="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11"/>
    <w:rsid w:val="00034CC1"/>
    <w:rsid w:val="000B2300"/>
    <w:rsid w:val="003D449B"/>
    <w:rsid w:val="009B6959"/>
    <w:rsid w:val="00C31A11"/>
    <w:rsid w:val="00E336D2"/>
    <w:rsid w:val="00E5639E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11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A11"/>
    <w:pPr>
      <w:bidi w:val="0"/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9B6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11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A11"/>
    <w:pPr>
      <w:bidi w:val="0"/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9B6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2015-01-05T16:16:00Z</dcterms:created>
  <dcterms:modified xsi:type="dcterms:W3CDTF">2015-01-05T16:57:00Z</dcterms:modified>
</cp:coreProperties>
</file>